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32" w:rsidRDefault="00472A32" w:rsidP="00901707">
      <w:pPr>
        <w:spacing w:after="0" w:line="480" w:lineRule="auto"/>
        <w:jc w:val="center"/>
        <w:rPr>
          <w:rFonts w:ascii="Times New Roman" w:hAnsi="Times New Roman" w:cs="Times New Roman"/>
          <w:sz w:val="24"/>
          <w:szCs w:val="24"/>
        </w:rPr>
      </w:pPr>
    </w:p>
    <w:p w:rsidR="00CA5DF2" w:rsidRDefault="00CA5DF2" w:rsidP="00901707">
      <w:pPr>
        <w:spacing w:after="0" w:line="480" w:lineRule="auto"/>
        <w:jc w:val="center"/>
        <w:rPr>
          <w:rFonts w:ascii="Times New Roman" w:hAnsi="Times New Roman" w:cs="Times New Roman"/>
          <w:sz w:val="24"/>
          <w:szCs w:val="24"/>
        </w:rPr>
      </w:pPr>
    </w:p>
    <w:p w:rsidR="00CA5DF2" w:rsidRDefault="00CA5DF2" w:rsidP="00901707">
      <w:pPr>
        <w:spacing w:after="0" w:line="480" w:lineRule="auto"/>
        <w:jc w:val="center"/>
        <w:rPr>
          <w:rFonts w:ascii="Times New Roman" w:hAnsi="Times New Roman" w:cs="Times New Roman"/>
          <w:sz w:val="24"/>
          <w:szCs w:val="24"/>
        </w:rPr>
      </w:pPr>
    </w:p>
    <w:p w:rsidR="003D1BF7" w:rsidRDefault="003D1BF7" w:rsidP="00901707">
      <w:pPr>
        <w:spacing w:after="0" w:line="480" w:lineRule="auto"/>
        <w:jc w:val="center"/>
        <w:rPr>
          <w:rFonts w:ascii="Times New Roman" w:hAnsi="Times New Roman" w:cs="Times New Roman"/>
          <w:sz w:val="24"/>
          <w:szCs w:val="24"/>
        </w:rPr>
      </w:pPr>
    </w:p>
    <w:p w:rsidR="003D1BF7" w:rsidRDefault="003D1BF7" w:rsidP="00901707">
      <w:pPr>
        <w:spacing w:after="0" w:line="480" w:lineRule="auto"/>
        <w:jc w:val="center"/>
        <w:rPr>
          <w:rFonts w:ascii="Times New Roman" w:hAnsi="Times New Roman" w:cs="Times New Roman"/>
          <w:sz w:val="24"/>
          <w:szCs w:val="24"/>
        </w:rPr>
      </w:pPr>
    </w:p>
    <w:p w:rsidR="00E85C1F" w:rsidRDefault="00761DAB" w:rsidP="00901707">
      <w:pPr>
        <w:spacing w:after="0" w:line="480" w:lineRule="auto"/>
        <w:jc w:val="center"/>
        <w:rPr>
          <w:rFonts w:ascii="Times New Roman" w:hAnsi="Times New Roman" w:cs="Times New Roman"/>
          <w:sz w:val="24"/>
          <w:szCs w:val="24"/>
        </w:rPr>
      </w:pPr>
      <w:r w:rsidRPr="00472A32">
        <w:rPr>
          <w:rFonts w:ascii="Times New Roman" w:hAnsi="Times New Roman" w:cs="Times New Roman"/>
          <w:sz w:val="24"/>
          <w:szCs w:val="24"/>
        </w:rPr>
        <w:t>Performance Management</w:t>
      </w:r>
    </w:p>
    <w:p w:rsidR="00472A32" w:rsidRDefault="00761DAB" w:rsidP="0090170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A5DF2" w:rsidRDefault="003D1BF7" w:rsidP="0090170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A5DF2" w:rsidRDefault="00CA5DF2" w:rsidP="00901707">
      <w:pPr>
        <w:spacing w:after="0" w:line="480" w:lineRule="auto"/>
        <w:jc w:val="center"/>
        <w:rPr>
          <w:rFonts w:ascii="Times New Roman" w:hAnsi="Times New Roman" w:cs="Times New Roman"/>
          <w:sz w:val="24"/>
          <w:szCs w:val="24"/>
        </w:rPr>
      </w:pPr>
    </w:p>
    <w:p w:rsidR="00CA5DF2" w:rsidRDefault="00CA5DF2" w:rsidP="00901707">
      <w:pPr>
        <w:spacing w:after="0" w:line="480" w:lineRule="auto"/>
        <w:jc w:val="center"/>
        <w:rPr>
          <w:rFonts w:ascii="Times New Roman" w:hAnsi="Times New Roman" w:cs="Times New Roman"/>
          <w:sz w:val="24"/>
          <w:szCs w:val="24"/>
        </w:rPr>
      </w:pPr>
    </w:p>
    <w:p w:rsidR="00CA5DF2" w:rsidRDefault="00CA5DF2" w:rsidP="00901707">
      <w:pPr>
        <w:spacing w:after="0" w:line="480" w:lineRule="auto"/>
        <w:jc w:val="center"/>
        <w:rPr>
          <w:rFonts w:ascii="Times New Roman" w:hAnsi="Times New Roman" w:cs="Times New Roman"/>
          <w:sz w:val="24"/>
          <w:szCs w:val="24"/>
        </w:rPr>
      </w:pPr>
    </w:p>
    <w:p w:rsidR="00CA5DF2" w:rsidRDefault="00CA5DF2" w:rsidP="00901707">
      <w:pPr>
        <w:spacing w:after="0" w:line="480" w:lineRule="auto"/>
        <w:jc w:val="center"/>
        <w:rPr>
          <w:rFonts w:ascii="Times New Roman" w:hAnsi="Times New Roman" w:cs="Times New Roman"/>
          <w:sz w:val="24"/>
          <w:szCs w:val="24"/>
        </w:rPr>
      </w:pPr>
    </w:p>
    <w:p w:rsidR="00CA5DF2" w:rsidRDefault="00CA5DF2" w:rsidP="00901707">
      <w:pPr>
        <w:spacing w:after="0" w:line="480" w:lineRule="auto"/>
        <w:jc w:val="center"/>
        <w:rPr>
          <w:rFonts w:ascii="Times New Roman" w:hAnsi="Times New Roman" w:cs="Times New Roman"/>
          <w:sz w:val="24"/>
          <w:szCs w:val="24"/>
        </w:rPr>
      </w:pPr>
    </w:p>
    <w:p w:rsidR="00CA5DF2" w:rsidRDefault="00CA5DF2" w:rsidP="00901707">
      <w:pPr>
        <w:spacing w:after="0" w:line="480" w:lineRule="auto"/>
        <w:jc w:val="center"/>
        <w:rPr>
          <w:rFonts w:ascii="Times New Roman" w:hAnsi="Times New Roman" w:cs="Times New Roman"/>
          <w:sz w:val="24"/>
          <w:szCs w:val="24"/>
        </w:rPr>
      </w:pPr>
    </w:p>
    <w:p w:rsidR="00CA5DF2" w:rsidRDefault="00CA5DF2" w:rsidP="00901707">
      <w:pPr>
        <w:spacing w:after="0" w:line="480" w:lineRule="auto"/>
        <w:jc w:val="center"/>
        <w:rPr>
          <w:rFonts w:ascii="Times New Roman" w:hAnsi="Times New Roman" w:cs="Times New Roman"/>
          <w:sz w:val="24"/>
          <w:szCs w:val="24"/>
        </w:rPr>
      </w:pPr>
    </w:p>
    <w:p w:rsidR="00CA5DF2" w:rsidRDefault="00CA5DF2" w:rsidP="00901707">
      <w:pPr>
        <w:spacing w:after="0" w:line="480" w:lineRule="auto"/>
        <w:jc w:val="center"/>
        <w:rPr>
          <w:rFonts w:ascii="Times New Roman" w:hAnsi="Times New Roman" w:cs="Times New Roman"/>
          <w:sz w:val="24"/>
          <w:szCs w:val="24"/>
        </w:rPr>
      </w:pPr>
    </w:p>
    <w:p w:rsidR="00CA5DF2" w:rsidRDefault="00CA5DF2" w:rsidP="00901707">
      <w:pPr>
        <w:spacing w:after="0" w:line="480" w:lineRule="auto"/>
        <w:jc w:val="center"/>
        <w:rPr>
          <w:rFonts w:ascii="Times New Roman" w:hAnsi="Times New Roman" w:cs="Times New Roman"/>
          <w:sz w:val="24"/>
          <w:szCs w:val="24"/>
        </w:rPr>
      </w:pPr>
    </w:p>
    <w:p w:rsidR="00472A32" w:rsidRPr="00472A32" w:rsidRDefault="00472A32" w:rsidP="00901707">
      <w:pPr>
        <w:spacing w:after="0" w:line="480" w:lineRule="auto"/>
        <w:rPr>
          <w:rFonts w:ascii="Times New Roman" w:hAnsi="Times New Roman" w:cs="Times New Roman"/>
          <w:sz w:val="24"/>
          <w:szCs w:val="24"/>
        </w:rPr>
      </w:pPr>
    </w:p>
    <w:p w:rsidR="00901707" w:rsidRDefault="00901707">
      <w:pPr>
        <w:rPr>
          <w:rFonts w:ascii="Times New Roman" w:hAnsi="Times New Roman" w:cs="Times New Roman"/>
          <w:b/>
          <w:sz w:val="24"/>
          <w:szCs w:val="24"/>
        </w:rPr>
      </w:pPr>
      <w:r>
        <w:rPr>
          <w:rFonts w:ascii="Times New Roman" w:hAnsi="Times New Roman" w:cs="Times New Roman"/>
          <w:b/>
          <w:sz w:val="24"/>
          <w:szCs w:val="24"/>
        </w:rPr>
        <w:br w:type="page"/>
      </w:r>
    </w:p>
    <w:p w:rsidR="00901707" w:rsidRDefault="00761DAB" w:rsidP="00901707">
      <w:pPr>
        <w:spacing w:after="0" w:line="480" w:lineRule="auto"/>
        <w:rPr>
          <w:rFonts w:ascii="Times New Roman" w:hAnsi="Times New Roman" w:cs="Times New Roman"/>
          <w:sz w:val="24"/>
          <w:szCs w:val="24"/>
        </w:rPr>
      </w:pPr>
      <w:r w:rsidRPr="00472A32">
        <w:rPr>
          <w:rFonts w:ascii="Times New Roman" w:hAnsi="Times New Roman" w:cs="Times New Roman"/>
          <w:b/>
          <w:sz w:val="24"/>
          <w:szCs w:val="24"/>
        </w:rPr>
        <w:lastRenderedPageBreak/>
        <w:t>Q1</w:t>
      </w:r>
      <w:r w:rsidR="00901707">
        <w:rPr>
          <w:rFonts w:ascii="Times New Roman" w:hAnsi="Times New Roman" w:cs="Times New Roman"/>
          <w:b/>
          <w:sz w:val="24"/>
          <w:szCs w:val="24"/>
        </w:rPr>
        <w:t xml:space="preserve">.  </w:t>
      </w:r>
      <w:r w:rsidRPr="00472A32">
        <w:rPr>
          <w:rFonts w:ascii="Times New Roman" w:hAnsi="Times New Roman" w:cs="Times New Roman"/>
          <w:sz w:val="24"/>
          <w:szCs w:val="24"/>
        </w:rPr>
        <w:t>Performance</w:t>
      </w:r>
      <w:r w:rsidR="008232A8" w:rsidRPr="00472A32">
        <w:rPr>
          <w:rFonts w:ascii="Times New Roman" w:hAnsi="Times New Roman" w:cs="Times New Roman"/>
          <w:sz w:val="24"/>
          <w:szCs w:val="24"/>
        </w:rPr>
        <w:t xml:space="preserve"> management refers to a set of tools and practices that </w:t>
      </w:r>
      <w:r w:rsidR="009C5AF7" w:rsidRPr="00472A32">
        <w:rPr>
          <w:rFonts w:ascii="Times New Roman" w:hAnsi="Times New Roman" w:cs="Times New Roman"/>
          <w:sz w:val="24"/>
          <w:szCs w:val="24"/>
        </w:rPr>
        <w:t>comprise</w:t>
      </w:r>
      <w:r w:rsidR="008232A8" w:rsidRPr="00472A32">
        <w:rPr>
          <w:rFonts w:ascii="Times New Roman" w:hAnsi="Times New Roman" w:cs="Times New Roman"/>
          <w:sz w:val="24"/>
          <w:szCs w:val="24"/>
        </w:rPr>
        <w:t xml:space="preserve"> setting performance goals with employees, designing strategies with employees to make and sustain improvement, monitoring employee progress toward achieving goals, ongoing feedback and coaching supervisors, and measuring individual </w:t>
      </w:r>
      <w:r w:rsidR="00CA5DF2" w:rsidRPr="00472A32">
        <w:rPr>
          <w:rFonts w:ascii="Times New Roman" w:hAnsi="Times New Roman" w:cs="Times New Roman"/>
          <w:sz w:val="24"/>
          <w:szCs w:val="24"/>
        </w:rPr>
        <w:t>performance</w:t>
      </w:r>
      <w:r w:rsidR="00CA5DF2" w:rsidRPr="00CA5DF2">
        <w:rPr>
          <w:rFonts w:ascii="Times New Roman" w:hAnsi="Times New Roman" w:cs="Times New Roman"/>
          <w:sz w:val="24"/>
          <w:szCs w:val="24"/>
        </w:rPr>
        <w:t xml:space="preserve"> (pg. 258,259)</w:t>
      </w:r>
      <w:r w:rsidR="009C5AF7" w:rsidRPr="00472A32">
        <w:rPr>
          <w:rFonts w:ascii="Times New Roman" w:hAnsi="Times New Roman" w:cs="Times New Roman"/>
          <w:sz w:val="24"/>
          <w:szCs w:val="24"/>
        </w:rPr>
        <w:t>. On</w:t>
      </w:r>
      <w:r w:rsidR="008232A8" w:rsidRPr="00472A32">
        <w:rPr>
          <w:rFonts w:ascii="Times New Roman" w:hAnsi="Times New Roman" w:cs="Times New Roman"/>
          <w:sz w:val="24"/>
          <w:szCs w:val="24"/>
        </w:rPr>
        <w:t xml:space="preserve"> the other hand, performance </w:t>
      </w:r>
      <w:r w:rsidR="009C5AF7" w:rsidRPr="00472A32">
        <w:rPr>
          <w:rFonts w:ascii="Times New Roman" w:hAnsi="Times New Roman" w:cs="Times New Roman"/>
          <w:sz w:val="24"/>
          <w:szCs w:val="24"/>
        </w:rPr>
        <w:t>appraisal</w:t>
      </w:r>
      <w:r w:rsidR="008232A8" w:rsidRPr="00472A32">
        <w:rPr>
          <w:rFonts w:ascii="Times New Roman" w:hAnsi="Times New Roman" w:cs="Times New Roman"/>
          <w:sz w:val="24"/>
          <w:szCs w:val="24"/>
        </w:rPr>
        <w:t xml:space="preserve"> is a term used to describe the process. Still, the period tends to limit measurement, which is </w:t>
      </w:r>
      <w:r w:rsidR="009C5AF7" w:rsidRPr="00472A32">
        <w:rPr>
          <w:rFonts w:ascii="Times New Roman" w:hAnsi="Times New Roman" w:cs="Times New Roman"/>
          <w:sz w:val="24"/>
          <w:szCs w:val="24"/>
        </w:rPr>
        <w:t>necessary</w:t>
      </w:r>
      <w:r w:rsidR="008232A8" w:rsidRPr="00472A32">
        <w:rPr>
          <w:rFonts w:ascii="Times New Roman" w:hAnsi="Times New Roman" w:cs="Times New Roman"/>
          <w:sz w:val="24"/>
          <w:szCs w:val="24"/>
        </w:rPr>
        <w:t xml:space="preserve"> but an insufficient part of performance management.</w:t>
      </w:r>
      <w:r w:rsidR="009C5AF7" w:rsidRPr="00472A32">
        <w:rPr>
          <w:rFonts w:ascii="Times New Roman" w:hAnsi="Times New Roman" w:cs="Times New Roman"/>
          <w:sz w:val="24"/>
          <w:szCs w:val="24"/>
        </w:rPr>
        <w:t xml:space="preserve">  </w:t>
      </w:r>
    </w:p>
    <w:p w:rsidR="007F48F0" w:rsidRPr="00472A32" w:rsidRDefault="009C5AF7" w:rsidP="00901707">
      <w:pPr>
        <w:spacing w:after="0" w:line="480" w:lineRule="auto"/>
        <w:rPr>
          <w:rFonts w:ascii="Times New Roman" w:hAnsi="Times New Roman" w:cs="Times New Roman"/>
          <w:sz w:val="24"/>
          <w:szCs w:val="24"/>
        </w:rPr>
      </w:pPr>
      <w:r w:rsidRPr="00472A32">
        <w:rPr>
          <w:rFonts w:ascii="Times New Roman" w:hAnsi="Times New Roman" w:cs="Times New Roman"/>
          <w:sz w:val="24"/>
          <w:szCs w:val="24"/>
        </w:rPr>
        <w:t xml:space="preserve"> </w:t>
      </w:r>
    </w:p>
    <w:p w:rsidR="00916582" w:rsidRPr="00472A32" w:rsidRDefault="00761DAB" w:rsidP="00901707">
      <w:pPr>
        <w:spacing w:after="0" w:line="480" w:lineRule="auto"/>
        <w:rPr>
          <w:rFonts w:ascii="Times New Roman" w:hAnsi="Times New Roman" w:cs="Times New Roman"/>
          <w:sz w:val="24"/>
          <w:szCs w:val="24"/>
        </w:rPr>
      </w:pPr>
      <w:r w:rsidRPr="00472A32">
        <w:rPr>
          <w:rFonts w:ascii="Times New Roman" w:hAnsi="Times New Roman" w:cs="Times New Roman"/>
          <w:b/>
          <w:sz w:val="24"/>
          <w:szCs w:val="24"/>
        </w:rPr>
        <w:t>Q</w:t>
      </w:r>
      <w:r w:rsidR="007F48F0" w:rsidRPr="00472A32">
        <w:rPr>
          <w:rFonts w:ascii="Times New Roman" w:hAnsi="Times New Roman" w:cs="Times New Roman"/>
          <w:b/>
          <w:sz w:val="24"/>
          <w:szCs w:val="24"/>
        </w:rPr>
        <w:t>2.</w:t>
      </w:r>
      <w:r w:rsidR="00CA5DF2">
        <w:rPr>
          <w:rFonts w:ascii="Times New Roman" w:hAnsi="Times New Roman" w:cs="Times New Roman"/>
          <w:sz w:val="24"/>
          <w:szCs w:val="24"/>
        </w:rPr>
        <w:tab/>
      </w:r>
      <w:r w:rsidRPr="00472A32">
        <w:rPr>
          <w:rFonts w:ascii="Times New Roman" w:hAnsi="Times New Roman" w:cs="Times New Roman"/>
          <w:sz w:val="24"/>
          <w:szCs w:val="24"/>
        </w:rPr>
        <w:t>The joint commission requires hospitals and other health organizations to have a performance management system because it helps in the following ways:</w:t>
      </w:r>
      <w:r w:rsidR="00CA5DF2" w:rsidRPr="00CA5DF2">
        <w:rPr>
          <w:rFonts w:ascii="Times New Roman" w:hAnsi="Times New Roman" w:cs="Times New Roman"/>
          <w:sz w:val="24"/>
          <w:szCs w:val="24"/>
        </w:rPr>
        <w:t xml:space="preserve">                                                                                                     </w:t>
      </w:r>
      <w:r w:rsidR="003D1BF7">
        <w:rPr>
          <w:rFonts w:ascii="Times New Roman" w:hAnsi="Times New Roman" w:cs="Times New Roman"/>
          <w:sz w:val="24"/>
          <w:szCs w:val="24"/>
        </w:rPr>
        <w:t xml:space="preserve">                               </w:t>
      </w:r>
      <w:r w:rsidR="00CA5DF2" w:rsidRPr="00CA5DF2">
        <w:rPr>
          <w:rFonts w:ascii="Times New Roman" w:hAnsi="Times New Roman" w:cs="Times New Roman"/>
          <w:sz w:val="24"/>
          <w:szCs w:val="24"/>
        </w:rPr>
        <w:t>(pg.261)</w:t>
      </w:r>
      <w:r w:rsidRPr="00472A32">
        <w:rPr>
          <w:rFonts w:ascii="Times New Roman" w:hAnsi="Times New Roman" w:cs="Times New Roman"/>
          <w:sz w:val="24"/>
          <w:szCs w:val="24"/>
        </w:rPr>
        <w:t xml:space="preserve"> </w:t>
      </w:r>
    </w:p>
    <w:p w:rsidR="00916582" w:rsidRPr="00472A32" w:rsidRDefault="00761DAB" w:rsidP="00901707">
      <w:pPr>
        <w:pStyle w:val="ListParagraph"/>
        <w:numPr>
          <w:ilvl w:val="0"/>
          <w:numId w:val="1"/>
        </w:numPr>
        <w:spacing w:after="0" w:line="480" w:lineRule="auto"/>
        <w:rPr>
          <w:rFonts w:ascii="Times New Roman" w:hAnsi="Times New Roman" w:cs="Times New Roman"/>
          <w:sz w:val="24"/>
          <w:szCs w:val="24"/>
        </w:rPr>
      </w:pPr>
      <w:r w:rsidRPr="00472A32">
        <w:rPr>
          <w:rFonts w:ascii="Times New Roman" w:hAnsi="Times New Roman" w:cs="Times New Roman"/>
          <w:sz w:val="24"/>
          <w:szCs w:val="24"/>
        </w:rPr>
        <w:t>Helps to set performance goals and making development plans with the employee</w:t>
      </w:r>
    </w:p>
    <w:p w:rsidR="00916582" w:rsidRPr="00472A32" w:rsidRDefault="00761DAB" w:rsidP="00901707">
      <w:pPr>
        <w:pStyle w:val="ListParagraph"/>
        <w:numPr>
          <w:ilvl w:val="0"/>
          <w:numId w:val="1"/>
        </w:numPr>
        <w:spacing w:after="0" w:line="480" w:lineRule="auto"/>
        <w:rPr>
          <w:rFonts w:ascii="Times New Roman" w:hAnsi="Times New Roman" w:cs="Times New Roman"/>
          <w:sz w:val="24"/>
          <w:szCs w:val="24"/>
        </w:rPr>
      </w:pPr>
      <w:r w:rsidRPr="00472A32">
        <w:rPr>
          <w:rFonts w:ascii="Times New Roman" w:hAnsi="Times New Roman" w:cs="Times New Roman"/>
          <w:sz w:val="24"/>
          <w:szCs w:val="24"/>
        </w:rPr>
        <w:t>Monitoring employee progress toward the goals</w:t>
      </w:r>
    </w:p>
    <w:p w:rsidR="00916582" w:rsidRPr="00472A32" w:rsidRDefault="00761DAB" w:rsidP="00901707">
      <w:pPr>
        <w:pStyle w:val="ListParagraph"/>
        <w:numPr>
          <w:ilvl w:val="0"/>
          <w:numId w:val="1"/>
        </w:numPr>
        <w:spacing w:after="0" w:line="480" w:lineRule="auto"/>
        <w:rPr>
          <w:rFonts w:ascii="Times New Roman" w:hAnsi="Times New Roman" w:cs="Times New Roman"/>
          <w:sz w:val="24"/>
          <w:szCs w:val="24"/>
        </w:rPr>
      </w:pPr>
      <w:r w:rsidRPr="00472A32">
        <w:rPr>
          <w:rFonts w:ascii="Times New Roman" w:hAnsi="Times New Roman" w:cs="Times New Roman"/>
          <w:sz w:val="24"/>
          <w:szCs w:val="24"/>
        </w:rPr>
        <w:t xml:space="preserve">Providing continual </w:t>
      </w:r>
      <w:r w:rsidR="009C5AF7" w:rsidRPr="00472A32">
        <w:rPr>
          <w:rFonts w:ascii="Times New Roman" w:hAnsi="Times New Roman" w:cs="Times New Roman"/>
          <w:sz w:val="24"/>
          <w:szCs w:val="24"/>
        </w:rPr>
        <w:t>coaching</w:t>
      </w:r>
      <w:r w:rsidRPr="00472A32">
        <w:rPr>
          <w:rFonts w:ascii="Times New Roman" w:hAnsi="Times New Roman" w:cs="Times New Roman"/>
          <w:sz w:val="24"/>
          <w:szCs w:val="24"/>
        </w:rPr>
        <w:t>, training, and education as necessary</w:t>
      </w:r>
    </w:p>
    <w:p w:rsidR="00916582" w:rsidRPr="00472A32" w:rsidRDefault="00761DAB" w:rsidP="00901707">
      <w:pPr>
        <w:pStyle w:val="ListParagraph"/>
        <w:numPr>
          <w:ilvl w:val="0"/>
          <w:numId w:val="1"/>
        </w:numPr>
        <w:spacing w:after="0" w:line="480" w:lineRule="auto"/>
        <w:rPr>
          <w:rFonts w:ascii="Times New Roman" w:hAnsi="Times New Roman" w:cs="Times New Roman"/>
          <w:sz w:val="24"/>
          <w:szCs w:val="24"/>
        </w:rPr>
      </w:pPr>
      <w:r w:rsidRPr="00472A32">
        <w:rPr>
          <w:rFonts w:ascii="Times New Roman" w:hAnsi="Times New Roman" w:cs="Times New Roman"/>
          <w:sz w:val="24"/>
          <w:szCs w:val="24"/>
        </w:rPr>
        <w:t>Helps in conducting annual performance appraisal against goals and development plan activities</w:t>
      </w:r>
    </w:p>
    <w:p w:rsidR="00916582" w:rsidRDefault="00761DAB" w:rsidP="00901707">
      <w:pPr>
        <w:pStyle w:val="ListParagraph"/>
        <w:numPr>
          <w:ilvl w:val="0"/>
          <w:numId w:val="1"/>
        </w:numPr>
        <w:spacing w:after="0" w:line="480" w:lineRule="auto"/>
        <w:rPr>
          <w:rFonts w:ascii="Times New Roman" w:hAnsi="Times New Roman" w:cs="Times New Roman"/>
          <w:sz w:val="24"/>
          <w:szCs w:val="24"/>
        </w:rPr>
      </w:pPr>
      <w:r w:rsidRPr="00472A32">
        <w:rPr>
          <w:rFonts w:ascii="Times New Roman" w:hAnsi="Times New Roman" w:cs="Times New Roman"/>
          <w:sz w:val="24"/>
          <w:szCs w:val="24"/>
        </w:rPr>
        <w:t>It helps in establishing a development plan for next year.</w:t>
      </w:r>
    </w:p>
    <w:p w:rsidR="00901707" w:rsidRDefault="00901707" w:rsidP="00901707">
      <w:pPr>
        <w:spacing w:after="0" w:line="480" w:lineRule="auto"/>
        <w:rPr>
          <w:rFonts w:ascii="Times New Roman" w:hAnsi="Times New Roman" w:cs="Times New Roman"/>
          <w:b/>
          <w:sz w:val="24"/>
          <w:szCs w:val="24"/>
        </w:rPr>
      </w:pPr>
    </w:p>
    <w:p w:rsidR="00472A32" w:rsidRPr="00901707" w:rsidRDefault="00761DAB" w:rsidP="00901707">
      <w:pPr>
        <w:spacing w:after="0" w:line="480" w:lineRule="auto"/>
        <w:rPr>
          <w:rFonts w:ascii="Times New Roman" w:hAnsi="Times New Roman" w:cs="Times New Roman"/>
          <w:b/>
          <w:sz w:val="24"/>
          <w:szCs w:val="24"/>
        </w:rPr>
      </w:pPr>
      <w:r w:rsidRPr="00472A32">
        <w:rPr>
          <w:rFonts w:ascii="Times New Roman" w:hAnsi="Times New Roman" w:cs="Times New Roman"/>
          <w:b/>
          <w:sz w:val="24"/>
          <w:szCs w:val="24"/>
        </w:rPr>
        <w:t>Q3.</w:t>
      </w:r>
      <w:r w:rsidR="00901707">
        <w:rPr>
          <w:rFonts w:ascii="Times New Roman" w:hAnsi="Times New Roman" w:cs="Times New Roman"/>
          <w:b/>
          <w:sz w:val="24"/>
          <w:szCs w:val="24"/>
        </w:rPr>
        <w:t xml:space="preserve"> </w:t>
      </w:r>
      <w:r w:rsidRPr="00472A32">
        <w:rPr>
          <w:rFonts w:ascii="Times New Roman" w:hAnsi="Times New Roman" w:cs="Times New Roman"/>
          <w:sz w:val="24"/>
          <w:szCs w:val="24"/>
        </w:rPr>
        <w:t xml:space="preserve">Performance </w:t>
      </w:r>
      <w:r w:rsidR="00901707" w:rsidRPr="00472A32">
        <w:rPr>
          <w:rFonts w:ascii="Times New Roman" w:hAnsi="Times New Roman" w:cs="Times New Roman"/>
          <w:sz w:val="24"/>
          <w:szCs w:val="24"/>
        </w:rPr>
        <w:t>management is</w:t>
      </w:r>
      <w:r w:rsidRPr="00472A32">
        <w:rPr>
          <w:rFonts w:ascii="Times New Roman" w:hAnsi="Times New Roman" w:cs="Times New Roman"/>
          <w:sz w:val="24"/>
          <w:szCs w:val="24"/>
        </w:rPr>
        <w:t xml:space="preserve"> related to continuous quality improvement in an organization in the sense that it helps in the following ways; allows employees to discuss </w:t>
      </w:r>
      <w:r w:rsidR="009C5AF7" w:rsidRPr="00472A32">
        <w:rPr>
          <w:rFonts w:ascii="Times New Roman" w:hAnsi="Times New Roman" w:cs="Times New Roman"/>
          <w:sz w:val="24"/>
          <w:szCs w:val="24"/>
        </w:rPr>
        <w:t>performance</w:t>
      </w:r>
      <w:r w:rsidRPr="00472A32">
        <w:rPr>
          <w:rFonts w:ascii="Times New Roman" w:hAnsi="Times New Roman" w:cs="Times New Roman"/>
          <w:sz w:val="24"/>
          <w:szCs w:val="24"/>
        </w:rPr>
        <w:t xml:space="preserve"> and performance standards, helps in addressing the employee strengths and weakness, identifies and recommends strategies for improving employee performance, helps discuss personal decisions such as compensat</w:t>
      </w:r>
      <w:r w:rsidR="00CA5DF2">
        <w:rPr>
          <w:rFonts w:ascii="Times New Roman" w:hAnsi="Times New Roman" w:cs="Times New Roman"/>
          <w:sz w:val="24"/>
          <w:szCs w:val="24"/>
        </w:rPr>
        <w:t>ion, promotion, and termination.</w:t>
      </w:r>
      <w:r w:rsidR="00CA5DF2" w:rsidRPr="00CA5DF2">
        <w:t xml:space="preserve"> </w:t>
      </w:r>
      <w:r w:rsidR="00CA5DF2" w:rsidRPr="00CA5DF2">
        <w:rPr>
          <w:rFonts w:ascii="Times New Roman" w:hAnsi="Times New Roman" w:cs="Times New Roman"/>
          <w:sz w:val="24"/>
          <w:szCs w:val="24"/>
        </w:rPr>
        <w:t>. (pg 261,262)</w:t>
      </w:r>
      <w:r w:rsidR="00CA5DF2">
        <w:rPr>
          <w:rFonts w:ascii="Times New Roman" w:hAnsi="Times New Roman" w:cs="Times New Roman"/>
          <w:sz w:val="24"/>
          <w:szCs w:val="24"/>
        </w:rPr>
        <w:t>.</w:t>
      </w:r>
      <w:r w:rsidRPr="00472A32">
        <w:rPr>
          <w:rFonts w:ascii="Times New Roman" w:hAnsi="Times New Roman" w:cs="Times New Roman"/>
          <w:sz w:val="24"/>
          <w:szCs w:val="24"/>
        </w:rPr>
        <w:t xml:space="preserve"> </w:t>
      </w:r>
      <w:r w:rsidR="00CA5DF2" w:rsidRPr="00472A32">
        <w:rPr>
          <w:rFonts w:ascii="Times New Roman" w:hAnsi="Times New Roman" w:cs="Times New Roman"/>
          <w:sz w:val="24"/>
          <w:szCs w:val="24"/>
        </w:rPr>
        <w:t>Lastly</w:t>
      </w:r>
      <w:r w:rsidRPr="00472A32">
        <w:rPr>
          <w:rFonts w:ascii="Times New Roman" w:hAnsi="Times New Roman" w:cs="Times New Roman"/>
          <w:sz w:val="24"/>
          <w:szCs w:val="24"/>
        </w:rPr>
        <w:t xml:space="preserve">, it assists in defining a </w:t>
      </w:r>
      <w:r w:rsidR="009C5AF7" w:rsidRPr="00472A32">
        <w:rPr>
          <w:rFonts w:ascii="Times New Roman" w:hAnsi="Times New Roman" w:cs="Times New Roman"/>
          <w:sz w:val="24"/>
          <w:szCs w:val="24"/>
        </w:rPr>
        <w:lastRenderedPageBreak/>
        <w:t>variety</w:t>
      </w:r>
      <w:r w:rsidRPr="00472A32">
        <w:rPr>
          <w:rFonts w:ascii="Times New Roman" w:hAnsi="Times New Roman" w:cs="Times New Roman"/>
          <w:sz w:val="24"/>
          <w:szCs w:val="24"/>
        </w:rPr>
        <w:t xml:space="preserve"> of regulatory requirements that deal with employee performance as well as discussing compliance methods</w:t>
      </w:r>
    </w:p>
    <w:p w:rsidR="00D561FF" w:rsidRPr="00472A32" w:rsidRDefault="00761DAB" w:rsidP="00901707">
      <w:pPr>
        <w:spacing w:after="0" w:line="480" w:lineRule="auto"/>
        <w:rPr>
          <w:rFonts w:ascii="Times New Roman" w:hAnsi="Times New Roman" w:cs="Times New Roman"/>
          <w:sz w:val="24"/>
          <w:szCs w:val="24"/>
        </w:rPr>
      </w:pPr>
      <w:r w:rsidRPr="00472A32">
        <w:rPr>
          <w:rFonts w:ascii="Times New Roman" w:hAnsi="Times New Roman" w:cs="Times New Roman"/>
          <w:b/>
          <w:sz w:val="24"/>
          <w:szCs w:val="24"/>
        </w:rPr>
        <w:t>Q</w:t>
      </w:r>
      <w:r w:rsidR="00D561FF" w:rsidRPr="00472A32">
        <w:rPr>
          <w:rFonts w:ascii="Times New Roman" w:hAnsi="Times New Roman" w:cs="Times New Roman"/>
          <w:b/>
          <w:sz w:val="24"/>
          <w:szCs w:val="24"/>
        </w:rPr>
        <w:t>4.</w:t>
      </w:r>
      <w:r w:rsidR="00901707">
        <w:rPr>
          <w:rFonts w:ascii="Times New Roman" w:hAnsi="Times New Roman" w:cs="Times New Roman"/>
          <w:b/>
          <w:sz w:val="24"/>
          <w:szCs w:val="24"/>
        </w:rPr>
        <w:t xml:space="preserve"> </w:t>
      </w:r>
      <w:r w:rsidRPr="00472A32">
        <w:rPr>
          <w:rFonts w:ascii="Times New Roman" w:hAnsi="Times New Roman" w:cs="Times New Roman"/>
          <w:sz w:val="24"/>
          <w:szCs w:val="24"/>
        </w:rPr>
        <w:t>Compensation during a performance management interview is an advantage to the employee and, on the other hand, a benefit to the organization and at some times to the employee as well.</w:t>
      </w:r>
      <w:r w:rsidR="00CA5DF2" w:rsidRPr="00CA5DF2">
        <w:t xml:space="preserve"> </w:t>
      </w:r>
      <w:r w:rsidR="00CA5DF2" w:rsidRPr="00CA5DF2">
        <w:rPr>
          <w:rFonts w:ascii="Times New Roman" w:hAnsi="Times New Roman" w:cs="Times New Roman"/>
          <w:sz w:val="24"/>
          <w:szCs w:val="24"/>
        </w:rPr>
        <w:t>(pg. 276)</w:t>
      </w:r>
      <w:r w:rsidRPr="00472A32">
        <w:rPr>
          <w:rFonts w:ascii="Times New Roman" w:hAnsi="Times New Roman" w:cs="Times New Roman"/>
          <w:sz w:val="24"/>
          <w:szCs w:val="24"/>
        </w:rPr>
        <w:t xml:space="preserve"> First, compensation means that the employee is encouraged to work more and perform better while other employees who are not compensated they lose, and this, to some, maybe a de</w:t>
      </w:r>
      <w:r w:rsidR="00714E2E" w:rsidRPr="00472A32">
        <w:rPr>
          <w:rFonts w:ascii="Times New Roman" w:hAnsi="Times New Roman" w:cs="Times New Roman"/>
          <w:sz w:val="24"/>
          <w:szCs w:val="24"/>
        </w:rPr>
        <w:t>-</w:t>
      </w:r>
      <w:r w:rsidRPr="00472A32">
        <w:rPr>
          <w:rFonts w:ascii="Times New Roman" w:hAnsi="Times New Roman" w:cs="Times New Roman"/>
          <w:sz w:val="24"/>
          <w:szCs w:val="24"/>
        </w:rPr>
        <w:t xml:space="preserve">motivator. It may also change the employee's traits other than the behavior and results in that organization. </w:t>
      </w:r>
    </w:p>
    <w:p w:rsidR="00CE094A" w:rsidRPr="00472A32" w:rsidRDefault="00761DAB" w:rsidP="00901707">
      <w:pPr>
        <w:spacing w:after="0" w:line="480" w:lineRule="auto"/>
        <w:rPr>
          <w:rFonts w:ascii="Times New Roman" w:hAnsi="Times New Roman" w:cs="Times New Roman"/>
          <w:sz w:val="24"/>
          <w:szCs w:val="24"/>
        </w:rPr>
      </w:pPr>
      <w:r w:rsidRPr="00472A32">
        <w:rPr>
          <w:rFonts w:ascii="Times New Roman" w:hAnsi="Times New Roman" w:cs="Times New Roman"/>
          <w:b/>
          <w:sz w:val="24"/>
          <w:szCs w:val="24"/>
        </w:rPr>
        <w:t>Q</w:t>
      </w:r>
      <w:r w:rsidR="00714E2E" w:rsidRPr="00472A32">
        <w:rPr>
          <w:rFonts w:ascii="Times New Roman" w:hAnsi="Times New Roman" w:cs="Times New Roman"/>
          <w:b/>
          <w:sz w:val="24"/>
          <w:szCs w:val="24"/>
        </w:rPr>
        <w:t>5.</w:t>
      </w:r>
      <w:r w:rsidR="00901707">
        <w:rPr>
          <w:rFonts w:ascii="Times New Roman" w:hAnsi="Times New Roman" w:cs="Times New Roman"/>
          <w:b/>
          <w:sz w:val="24"/>
          <w:szCs w:val="24"/>
        </w:rPr>
        <w:t xml:space="preserve"> </w:t>
      </w:r>
      <w:r w:rsidRPr="00472A32">
        <w:rPr>
          <w:rFonts w:ascii="Times New Roman" w:hAnsi="Times New Roman" w:cs="Times New Roman"/>
          <w:sz w:val="24"/>
          <w:szCs w:val="24"/>
        </w:rPr>
        <w:t xml:space="preserve"> Performance appraisal errors refer to distortions in performance appraisal ratings that reduce the accuracy of </w:t>
      </w:r>
      <w:r w:rsidR="00CA5DF2" w:rsidRPr="00472A32">
        <w:rPr>
          <w:rFonts w:ascii="Times New Roman" w:hAnsi="Times New Roman" w:cs="Times New Roman"/>
          <w:sz w:val="24"/>
          <w:szCs w:val="24"/>
        </w:rPr>
        <w:t>appraisals</w:t>
      </w:r>
      <w:r w:rsidR="00CA5DF2">
        <w:rPr>
          <w:rFonts w:ascii="Times New Roman" w:hAnsi="Times New Roman" w:cs="Times New Roman"/>
          <w:sz w:val="24"/>
          <w:szCs w:val="24"/>
        </w:rPr>
        <w:t xml:space="preserve"> (pg.272-</w:t>
      </w:r>
      <w:r w:rsidR="00CA5DF2" w:rsidRPr="00CA5DF2">
        <w:rPr>
          <w:rFonts w:ascii="Times New Roman" w:hAnsi="Times New Roman" w:cs="Times New Roman"/>
          <w:sz w:val="24"/>
          <w:szCs w:val="24"/>
        </w:rPr>
        <w:t>273)</w:t>
      </w:r>
      <w:r w:rsidRPr="00472A32">
        <w:rPr>
          <w:rFonts w:ascii="Times New Roman" w:hAnsi="Times New Roman" w:cs="Times New Roman"/>
          <w:sz w:val="24"/>
          <w:szCs w:val="24"/>
        </w:rPr>
        <w:t>. These rating errors include; distributional errors resulting from raters' tendency to use only a small part of the rating scale, halo effect resulting from the propensity of some raters to rate employees high on all evaluation criteria without distinguishing between different aspects of the employee’s work.</w:t>
      </w:r>
      <w:r w:rsidR="00F255B5" w:rsidRPr="00472A32">
        <w:rPr>
          <w:rFonts w:ascii="Times New Roman" w:hAnsi="Times New Roman" w:cs="Times New Roman"/>
          <w:sz w:val="24"/>
          <w:szCs w:val="24"/>
        </w:rPr>
        <w:t xml:space="preserve"> Other </w:t>
      </w:r>
      <w:r w:rsidRPr="00472A32">
        <w:rPr>
          <w:rFonts w:ascii="Times New Roman" w:hAnsi="Times New Roman" w:cs="Times New Roman"/>
          <w:sz w:val="24"/>
          <w:szCs w:val="24"/>
        </w:rPr>
        <w:t>error includes</w:t>
      </w:r>
      <w:r w:rsidR="00F255B5" w:rsidRPr="00472A32">
        <w:rPr>
          <w:rFonts w:ascii="Times New Roman" w:hAnsi="Times New Roman" w:cs="Times New Roman"/>
          <w:sz w:val="24"/>
          <w:szCs w:val="24"/>
        </w:rPr>
        <w:t xml:space="preserve"> personal bias, similar-to-me bias, and contrast </w:t>
      </w:r>
      <w:r w:rsidRPr="00472A32">
        <w:rPr>
          <w:rFonts w:ascii="Times New Roman" w:hAnsi="Times New Roman" w:cs="Times New Roman"/>
          <w:sz w:val="24"/>
          <w:szCs w:val="24"/>
        </w:rPr>
        <w:t xml:space="preserve">effect. </w:t>
      </w:r>
    </w:p>
    <w:p w:rsidR="00CA5DF2" w:rsidRDefault="00761DAB" w:rsidP="00901707">
      <w:pPr>
        <w:spacing w:after="0" w:line="480" w:lineRule="auto"/>
        <w:rPr>
          <w:rFonts w:ascii="Times New Roman" w:hAnsi="Times New Roman" w:cs="Times New Roman"/>
          <w:sz w:val="24"/>
          <w:szCs w:val="24"/>
        </w:rPr>
      </w:pPr>
      <w:r w:rsidRPr="00472A32">
        <w:rPr>
          <w:rFonts w:ascii="Times New Roman" w:hAnsi="Times New Roman" w:cs="Times New Roman"/>
          <w:sz w:val="24"/>
          <w:szCs w:val="24"/>
        </w:rPr>
        <w:t xml:space="preserve">On the other hand, political factors are the political </w:t>
      </w:r>
      <w:r w:rsidR="00714E2E" w:rsidRPr="00472A32">
        <w:rPr>
          <w:rFonts w:ascii="Times New Roman" w:hAnsi="Times New Roman" w:cs="Times New Roman"/>
          <w:sz w:val="24"/>
          <w:szCs w:val="24"/>
        </w:rPr>
        <w:t>pressures that cause</w:t>
      </w:r>
      <w:r w:rsidRPr="00472A32">
        <w:rPr>
          <w:rFonts w:ascii="Times New Roman" w:hAnsi="Times New Roman" w:cs="Times New Roman"/>
          <w:sz w:val="24"/>
          <w:szCs w:val="24"/>
        </w:rPr>
        <w:t xml:space="preserve"> managers to inflate, deflate, or completely avoid doing a performance </w:t>
      </w:r>
      <w:r w:rsidR="00714E2E" w:rsidRPr="00472A32">
        <w:rPr>
          <w:rFonts w:ascii="Times New Roman" w:hAnsi="Times New Roman" w:cs="Times New Roman"/>
          <w:sz w:val="24"/>
          <w:szCs w:val="24"/>
        </w:rPr>
        <w:t>review. one</w:t>
      </w:r>
      <w:r w:rsidRPr="00472A32">
        <w:rPr>
          <w:rFonts w:ascii="Times New Roman" w:hAnsi="Times New Roman" w:cs="Times New Roman"/>
          <w:sz w:val="24"/>
          <w:szCs w:val="24"/>
        </w:rPr>
        <w:t xml:space="preserve"> common source of political pressure is the reality that a manager will have to continue working with a particular employee.</w:t>
      </w:r>
      <w:r w:rsidR="00714E2E" w:rsidRPr="00472A32">
        <w:rPr>
          <w:rFonts w:ascii="Times New Roman" w:hAnsi="Times New Roman" w:cs="Times New Roman"/>
          <w:sz w:val="24"/>
          <w:szCs w:val="24"/>
        </w:rPr>
        <w:t xml:space="preserve"> </w:t>
      </w:r>
    </w:p>
    <w:p w:rsidR="00CA5DF2" w:rsidRDefault="00761DAB" w:rsidP="00901707">
      <w:pPr>
        <w:spacing w:after="0" w:line="480" w:lineRule="auto"/>
        <w:rPr>
          <w:rFonts w:ascii="Times New Roman" w:hAnsi="Times New Roman" w:cs="Times New Roman"/>
          <w:sz w:val="24"/>
          <w:szCs w:val="24"/>
        </w:rPr>
      </w:pPr>
      <w:r w:rsidRPr="00472A32">
        <w:rPr>
          <w:rFonts w:ascii="Times New Roman" w:hAnsi="Times New Roman" w:cs="Times New Roman"/>
          <w:b/>
          <w:sz w:val="24"/>
          <w:szCs w:val="24"/>
        </w:rPr>
        <w:t>Q</w:t>
      </w:r>
      <w:r w:rsidR="00F255B5" w:rsidRPr="00472A32">
        <w:rPr>
          <w:rFonts w:ascii="Times New Roman" w:hAnsi="Times New Roman" w:cs="Times New Roman"/>
          <w:b/>
          <w:sz w:val="24"/>
          <w:szCs w:val="24"/>
        </w:rPr>
        <w:t>6.</w:t>
      </w:r>
      <w:r w:rsidR="00901707">
        <w:rPr>
          <w:rFonts w:ascii="Times New Roman" w:hAnsi="Times New Roman" w:cs="Times New Roman"/>
          <w:b/>
          <w:sz w:val="24"/>
          <w:szCs w:val="24"/>
        </w:rPr>
        <w:t xml:space="preserve"> </w:t>
      </w:r>
      <w:r w:rsidRPr="00472A32">
        <w:rPr>
          <w:rFonts w:ascii="Times New Roman" w:hAnsi="Times New Roman" w:cs="Times New Roman"/>
          <w:sz w:val="24"/>
          <w:szCs w:val="24"/>
        </w:rPr>
        <w:t xml:space="preserve">A manager decides how often to conduct formal performance management interviews by checking and evaluating the organization's performance and </w:t>
      </w:r>
      <w:r w:rsidR="003D1BF7" w:rsidRPr="00472A32">
        <w:rPr>
          <w:rFonts w:ascii="Times New Roman" w:hAnsi="Times New Roman" w:cs="Times New Roman"/>
          <w:sz w:val="24"/>
          <w:szCs w:val="24"/>
        </w:rPr>
        <w:t>longevity</w:t>
      </w:r>
      <w:r w:rsidR="003D1BF7">
        <w:rPr>
          <w:rFonts w:ascii="Times New Roman" w:hAnsi="Times New Roman" w:cs="Times New Roman"/>
          <w:sz w:val="24"/>
          <w:szCs w:val="24"/>
        </w:rPr>
        <w:t xml:space="preserve"> </w:t>
      </w:r>
      <w:r w:rsidR="003D1BF7" w:rsidRPr="00CA5DF2">
        <w:rPr>
          <w:rFonts w:ascii="Times New Roman" w:hAnsi="Times New Roman" w:cs="Times New Roman"/>
          <w:sz w:val="24"/>
          <w:szCs w:val="24"/>
        </w:rPr>
        <w:t>(pg.</w:t>
      </w:r>
      <w:r w:rsidR="003D1BF7">
        <w:rPr>
          <w:rFonts w:ascii="Times New Roman" w:hAnsi="Times New Roman" w:cs="Times New Roman"/>
          <w:sz w:val="24"/>
          <w:szCs w:val="24"/>
        </w:rPr>
        <w:t xml:space="preserve"> </w:t>
      </w:r>
      <w:bookmarkStart w:id="0" w:name="_GoBack"/>
      <w:bookmarkEnd w:id="0"/>
      <w:r w:rsidR="00CA5DF2" w:rsidRPr="00CA5DF2">
        <w:rPr>
          <w:rFonts w:ascii="Times New Roman" w:hAnsi="Times New Roman" w:cs="Times New Roman"/>
          <w:sz w:val="24"/>
          <w:szCs w:val="24"/>
        </w:rPr>
        <w:t>275)</w:t>
      </w:r>
      <w:r w:rsidRPr="00472A32">
        <w:rPr>
          <w:rFonts w:ascii="Times New Roman" w:hAnsi="Times New Roman" w:cs="Times New Roman"/>
          <w:sz w:val="24"/>
          <w:szCs w:val="24"/>
        </w:rPr>
        <w:t xml:space="preserve">. It means that for a high performer, </w:t>
      </w:r>
      <w:r w:rsidR="00714E2E" w:rsidRPr="00472A32">
        <w:rPr>
          <w:rFonts w:ascii="Times New Roman" w:hAnsi="Times New Roman" w:cs="Times New Roman"/>
          <w:sz w:val="24"/>
          <w:szCs w:val="24"/>
        </w:rPr>
        <w:t>annual</w:t>
      </w:r>
      <w:r w:rsidRPr="00472A32">
        <w:rPr>
          <w:rFonts w:ascii="Times New Roman" w:hAnsi="Times New Roman" w:cs="Times New Roman"/>
          <w:sz w:val="24"/>
          <w:szCs w:val="24"/>
        </w:rPr>
        <w:t xml:space="preserve"> appraisal ( </w:t>
      </w:r>
      <w:r w:rsidR="00714E2E" w:rsidRPr="00472A32">
        <w:rPr>
          <w:rFonts w:ascii="Times New Roman" w:hAnsi="Times New Roman" w:cs="Times New Roman"/>
          <w:sz w:val="24"/>
          <w:szCs w:val="24"/>
        </w:rPr>
        <w:t>informal</w:t>
      </w:r>
      <w:r w:rsidRPr="00472A32">
        <w:rPr>
          <w:rFonts w:ascii="Times New Roman" w:hAnsi="Times New Roman" w:cs="Times New Roman"/>
          <w:sz w:val="24"/>
          <w:szCs w:val="24"/>
        </w:rPr>
        <w:t xml:space="preserve">) may be sufficient. In contrast, for an average performer, a more frequent appraisal is needed to be held </w:t>
      </w:r>
      <w:r w:rsidR="00714E2E" w:rsidRPr="00472A32">
        <w:rPr>
          <w:rFonts w:ascii="Times New Roman" w:hAnsi="Times New Roman" w:cs="Times New Roman"/>
          <w:sz w:val="24"/>
          <w:szCs w:val="24"/>
        </w:rPr>
        <w:t>monthly</w:t>
      </w:r>
      <w:r w:rsidRPr="00472A32">
        <w:rPr>
          <w:rFonts w:ascii="Times New Roman" w:hAnsi="Times New Roman" w:cs="Times New Roman"/>
          <w:sz w:val="24"/>
          <w:szCs w:val="24"/>
        </w:rPr>
        <w:t xml:space="preserve"> to provide an opportunity for closer coaching and, if necessary, offer disciplinary action. </w:t>
      </w:r>
    </w:p>
    <w:p w:rsidR="00CA5DF2" w:rsidRDefault="00CA5DF2" w:rsidP="00901707">
      <w:pPr>
        <w:spacing w:after="0" w:line="480" w:lineRule="auto"/>
        <w:rPr>
          <w:rFonts w:ascii="Times New Roman" w:hAnsi="Times New Roman" w:cs="Times New Roman"/>
          <w:sz w:val="24"/>
          <w:szCs w:val="24"/>
        </w:rPr>
      </w:pPr>
    </w:p>
    <w:p w:rsidR="002C21E2" w:rsidRPr="00472A32" w:rsidRDefault="00CA5DF2" w:rsidP="00901707">
      <w:pPr>
        <w:spacing w:after="0" w:line="480" w:lineRule="auto"/>
        <w:ind w:firstLine="720"/>
        <w:rPr>
          <w:rFonts w:ascii="Times New Roman" w:hAnsi="Times New Roman" w:cs="Times New Roman"/>
          <w:sz w:val="24"/>
          <w:szCs w:val="24"/>
        </w:rPr>
      </w:pPr>
      <w:r w:rsidRPr="00CA5DF2">
        <w:rPr>
          <w:rFonts w:ascii="Times New Roman" w:hAnsi="Times New Roman" w:cs="Times New Roman"/>
          <w:b/>
          <w:sz w:val="24"/>
          <w:szCs w:val="24"/>
        </w:rPr>
        <w:lastRenderedPageBreak/>
        <w:t>Q</w:t>
      </w:r>
      <w:r w:rsidR="00761DAB" w:rsidRPr="00CA5DF2">
        <w:rPr>
          <w:rFonts w:ascii="Times New Roman" w:hAnsi="Times New Roman" w:cs="Times New Roman"/>
          <w:b/>
          <w:sz w:val="24"/>
          <w:szCs w:val="24"/>
        </w:rPr>
        <w:t xml:space="preserve">7. </w:t>
      </w:r>
      <w:r w:rsidR="00901707">
        <w:rPr>
          <w:rFonts w:ascii="Times New Roman" w:hAnsi="Times New Roman" w:cs="Times New Roman"/>
          <w:b/>
          <w:sz w:val="24"/>
          <w:szCs w:val="24"/>
        </w:rPr>
        <w:t xml:space="preserve"> </w:t>
      </w:r>
      <w:r w:rsidR="00714E2E" w:rsidRPr="00472A32">
        <w:rPr>
          <w:rFonts w:ascii="Times New Roman" w:hAnsi="Times New Roman" w:cs="Times New Roman"/>
          <w:sz w:val="24"/>
          <w:szCs w:val="24"/>
        </w:rPr>
        <w:t>Employee</w:t>
      </w:r>
      <w:r w:rsidR="00761DAB" w:rsidRPr="00472A32">
        <w:rPr>
          <w:rFonts w:ascii="Times New Roman" w:hAnsi="Times New Roman" w:cs="Times New Roman"/>
          <w:sz w:val="24"/>
          <w:szCs w:val="24"/>
        </w:rPr>
        <w:t xml:space="preserve"> participation </w:t>
      </w:r>
      <w:r w:rsidR="00714E2E" w:rsidRPr="00472A32">
        <w:rPr>
          <w:rFonts w:ascii="Times New Roman" w:hAnsi="Times New Roman" w:cs="Times New Roman"/>
          <w:sz w:val="24"/>
          <w:szCs w:val="24"/>
        </w:rPr>
        <w:t>in the performance</w:t>
      </w:r>
      <w:r w:rsidR="00761DAB" w:rsidRPr="00472A32">
        <w:rPr>
          <w:rFonts w:ascii="Times New Roman" w:hAnsi="Times New Roman" w:cs="Times New Roman"/>
          <w:sz w:val="24"/>
          <w:szCs w:val="24"/>
        </w:rPr>
        <w:t xml:space="preserve"> management process is essential because the </w:t>
      </w:r>
      <w:r w:rsidR="00472A32" w:rsidRPr="00472A32">
        <w:rPr>
          <w:rFonts w:ascii="Times New Roman" w:hAnsi="Times New Roman" w:cs="Times New Roman"/>
          <w:sz w:val="24"/>
          <w:szCs w:val="24"/>
        </w:rPr>
        <w:t>employee gets</w:t>
      </w:r>
      <w:r w:rsidR="00761DAB" w:rsidRPr="00472A32">
        <w:rPr>
          <w:rFonts w:ascii="Times New Roman" w:hAnsi="Times New Roman" w:cs="Times New Roman"/>
          <w:sz w:val="24"/>
          <w:szCs w:val="24"/>
        </w:rPr>
        <w:t xml:space="preserve"> a greater insight into their performance </w:t>
      </w:r>
      <w:r w:rsidR="00714E2E" w:rsidRPr="00472A32">
        <w:rPr>
          <w:rFonts w:ascii="Times New Roman" w:hAnsi="Times New Roman" w:cs="Times New Roman"/>
          <w:sz w:val="24"/>
          <w:szCs w:val="24"/>
        </w:rPr>
        <w:t>concerns</w:t>
      </w:r>
      <w:r w:rsidR="00761DAB" w:rsidRPr="00472A32">
        <w:rPr>
          <w:rFonts w:ascii="Times New Roman" w:hAnsi="Times New Roman" w:cs="Times New Roman"/>
          <w:sz w:val="24"/>
          <w:szCs w:val="24"/>
        </w:rPr>
        <w:t>, which are often consistent with the manager's assessment</w:t>
      </w:r>
      <w:r w:rsidR="00901707">
        <w:rPr>
          <w:rFonts w:ascii="Times New Roman" w:hAnsi="Times New Roman" w:cs="Times New Roman"/>
          <w:sz w:val="24"/>
          <w:szCs w:val="24"/>
        </w:rPr>
        <w:t xml:space="preserve"> </w:t>
      </w:r>
      <w:r w:rsidRPr="00CA5DF2">
        <w:rPr>
          <w:rFonts w:ascii="Times New Roman" w:hAnsi="Times New Roman" w:cs="Times New Roman"/>
          <w:sz w:val="24"/>
          <w:szCs w:val="24"/>
        </w:rPr>
        <w:t>(275,276)</w:t>
      </w:r>
      <w:r w:rsidR="00761DAB" w:rsidRPr="00472A32">
        <w:rPr>
          <w:rFonts w:ascii="Times New Roman" w:hAnsi="Times New Roman" w:cs="Times New Roman"/>
          <w:sz w:val="24"/>
          <w:szCs w:val="24"/>
        </w:rPr>
        <w:t>. It is also vital because the employee must assume accountability for improvement. The first step to being accountable is understanding what needs to be done and developing strategies toward that effort.</w:t>
      </w:r>
      <w:r w:rsidR="00714E2E" w:rsidRPr="00472A32">
        <w:rPr>
          <w:rFonts w:ascii="Times New Roman" w:hAnsi="Times New Roman" w:cs="Times New Roman"/>
          <w:sz w:val="24"/>
          <w:szCs w:val="24"/>
        </w:rPr>
        <w:t xml:space="preserve"> </w:t>
      </w:r>
    </w:p>
    <w:p w:rsidR="00C32C23" w:rsidRPr="00472A32" w:rsidRDefault="00761DAB" w:rsidP="00901707">
      <w:pPr>
        <w:spacing w:after="0" w:line="480" w:lineRule="auto"/>
        <w:rPr>
          <w:rFonts w:ascii="Times New Roman" w:hAnsi="Times New Roman" w:cs="Times New Roman"/>
          <w:sz w:val="24"/>
          <w:szCs w:val="24"/>
        </w:rPr>
      </w:pPr>
      <w:r w:rsidRPr="00472A32">
        <w:rPr>
          <w:rFonts w:ascii="Times New Roman" w:hAnsi="Times New Roman" w:cs="Times New Roman"/>
          <w:sz w:val="24"/>
          <w:szCs w:val="24"/>
        </w:rPr>
        <w:t xml:space="preserve">Employee participation otherwise is not necessary when employees have negative perceptions of the performance </w:t>
      </w:r>
      <w:r w:rsidR="00714E2E" w:rsidRPr="00472A32">
        <w:rPr>
          <w:rFonts w:ascii="Times New Roman" w:hAnsi="Times New Roman" w:cs="Times New Roman"/>
          <w:sz w:val="24"/>
          <w:szCs w:val="24"/>
        </w:rPr>
        <w:t>appraisal</w:t>
      </w:r>
      <w:r w:rsidRPr="00472A32">
        <w:rPr>
          <w:rFonts w:ascii="Times New Roman" w:hAnsi="Times New Roman" w:cs="Times New Roman"/>
          <w:sz w:val="24"/>
          <w:szCs w:val="24"/>
        </w:rPr>
        <w:t xml:space="preserve"> process.</w:t>
      </w:r>
      <w:r w:rsidR="00714E2E" w:rsidRPr="00472A32">
        <w:rPr>
          <w:rFonts w:ascii="Times New Roman" w:hAnsi="Times New Roman" w:cs="Times New Roman"/>
          <w:sz w:val="24"/>
          <w:szCs w:val="24"/>
        </w:rPr>
        <w:t xml:space="preserve"> </w:t>
      </w:r>
    </w:p>
    <w:sectPr w:rsidR="00C32C23" w:rsidRPr="00472A32" w:rsidSect="00E85C1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087" w:rsidRDefault="00A94087">
      <w:pPr>
        <w:spacing w:after="0" w:line="240" w:lineRule="auto"/>
      </w:pPr>
      <w:r>
        <w:separator/>
      </w:r>
    </w:p>
  </w:endnote>
  <w:endnote w:type="continuationSeparator" w:id="0">
    <w:p w:rsidR="00A94087" w:rsidRDefault="00A94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087" w:rsidRDefault="00A94087">
      <w:pPr>
        <w:spacing w:after="0" w:line="240" w:lineRule="auto"/>
      </w:pPr>
      <w:r>
        <w:separator/>
      </w:r>
    </w:p>
  </w:footnote>
  <w:footnote w:type="continuationSeparator" w:id="0">
    <w:p w:rsidR="00A94087" w:rsidRDefault="00A940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34704508"/>
      <w:docPartObj>
        <w:docPartGallery w:val="Page Numbers (Top of Page)"/>
        <w:docPartUnique/>
      </w:docPartObj>
    </w:sdtPr>
    <w:sdtEndPr>
      <w:rPr>
        <w:noProof/>
      </w:rPr>
    </w:sdtEndPr>
    <w:sdtContent>
      <w:p w:rsidR="00472A32" w:rsidRPr="00472A32" w:rsidRDefault="00761DAB">
        <w:pPr>
          <w:pStyle w:val="Header"/>
          <w:rPr>
            <w:rFonts w:ascii="Times New Roman" w:hAnsi="Times New Roman" w:cs="Times New Roman"/>
            <w:sz w:val="24"/>
            <w:szCs w:val="24"/>
          </w:rPr>
        </w:pPr>
        <w:r w:rsidRPr="00472A32">
          <w:rPr>
            <w:rFonts w:ascii="Times New Roman" w:hAnsi="Times New Roman" w:cs="Times New Roman"/>
            <w:sz w:val="24"/>
            <w:szCs w:val="24"/>
          </w:rPr>
          <w:t>PERFORMANCE MANAGEMENT</w:t>
        </w:r>
        <w:r>
          <w:rPr>
            <w:rFonts w:ascii="Times New Roman" w:hAnsi="Times New Roman" w:cs="Times New Roman"/>
            <w:sz w:val="24"/>
            <w:szCs w:val="24"/>
          </w:rPr>
          <w:t xml:space="preserve">                                                                                              </w:t>
        </w:r>
        <w:r w:rsidRPr="00472A32">
          <w:rPr>
            <w:rFonts w:ascii="Times New Roman" w:hAnsi="Times New Roman" w:cs="Times New Roman"/>
            <w:sz w:val="24"/>
            <w:szCs w:val="24"/>
          </w:rPr>
          <w:fldChar w:fldCharType="begin"/>
        </w:r>
        <w:r w:rsidRPr="00472A32">
          <w:rPr>
            <w:rFonts w:ascii="Times New Roman" w:hAnsi="Times New Roman" w:cs="Times New Roman"/>
            <w:sz w:val="24"/>
            <w:szCs w:val="24"/>
          </w:rPr>
          <w:instrText xml:space="preserve"> PAGE   \* MERGEFORMAT </w:instrText>
        </w:r>
        <w:r w:rsidRPr="00472A32">
          <w:rPr>
            <w:rFonts w:ascii="Times New Roman" w:hAnsi="Times New Roman" w:cs="Times New Roman"/>
            <w:sz w:val="24"/>
            <w:szCs w:val="24"/>
          </w:rPr>
          <w:fldChar w:fldCharType="separate"/>
        </w:r>
        <w:r w:rsidR="002501CF">
          <w:rPr>
            <w:rFonts w:ascii="Times New Roman" w:hAnsi="Times New Roman" w:cs="Times New Roman"/>
            <w:noProof/>
            <w:sz w:val="24"/>
            <w:szCs w:val="24"/>
          </w:rPr>
          <w:t>2</w:t>
        </w:r>
        <w:r w:rsidRPr="00472A32">
          <w:rPr>
            <w:rFonts w:ascii="Times New Roman" w:hAnsi="Times New Roman" w:cs="Times New Roman"/>
            <w:noProof/>
            <w:sz w:val="24"/>
            <w:szCs w:val="24"/>
          </w:rPr>
          <w:fldChar w:fldCharType="end"/>
        </w:r>
      </w:p>
    </w:sdtContent>
  </w:sdt>
  <w:p w:rsidR="00472A32" w:rsidRPr="00472A32" w:rsidRDefault="00472A3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F641CB"/>
    <w:multiLevelType w:val="hybridMultilevel"/>
    <w:tmpl w:val="979227B4"/>
    <w:lvl w:ilvl="0" w:tplc="C5003D6A">
      <w:start w:val="1"/>
      <w:numFmt w:val="lowerRoman"/>
      <w:lvlText w:val="%1."/>
      <w:lvlJc w:val="right"/>
      <w:pPr>
        <w:ind w:left="720" w:hanging="360"/>
      </w:pPr>
    </w:lvl>
    <w:lvl w:ilvl="1" w:tplc="953C8580" w:tentative="1">
      <w:start w:val="1"/>
      <w:numFmt w:val="lowerLetter"/>
      <w:lvlText w:val="%2."/>
      <w:lvlJc w:val="left"/>
      <w:pPr>
        <w:ind w:left="1440" w:hanging="360"/>
      </w:pPr>
    </w:lvl>
    <w:lvl w:ilvl="2" w:tplc="FFAC1E86" w:tentative="1">
      <w:start w:val="1"/>
      <w:numFmt w:val="lowerRoman"/>
      <w:lvlText w:val="%3."/>
      <w:lvlJc w:val="right"/>
      <w:pPr>
        <w:ind w:left="2160" w:hanging="180"/>
      </w:pPr>
    </w:lvl>
    <w:lvl w:ilvl="3" w:tplc="71A8C12E" w:tentative="1">
      <w:start w:val="1"/>
      <w:numFmt w:val="decimal"/>
      <w:lvlText w:val="%4."/>
      <w:lvlJc w:val="left"/>
      <w:pPr>
        <w:ind w:left="2880" w:hanging="360"/>
      </w:pPr>
    </w:lvl>
    <w:lvl w:ilvl="4" w:tplc="8E140A6A" w:tentative="1">
      <w:start w:val="1"/>
      <w:numFmt w:val="lowerLetter"/>
      <w:lvlText w:val="%5."/>
      <w:lvlJc w:val="left"/>
      <w:pPr>
        <w:ind w:left="3600" w:hanging="360"/>
      </w:pPr>
    </w:lvl>
    <w:lvl w:ilvl="5" w:tplc="E14A706E" w:tentative="1">
      <w:start w:val="1"/>
      <w:numFmt w:val="lowerRoman"/>
      <w:lvlText w:val="%6."/>
      <w:lvlJc w:val="right"/>
      <w:pPr>
        <w:ind w:left="4320" w:hanging="180"/>
      </w:pPr>
    </w:lvl>
    <w:lvl w:ilvl="6" w:tplc="CDE0A700" w:tentative="1">
      <w:start w:val="1"/>
      <w:numFmt w:val="decimal"/>
      <w:lvlText w:val="%7."/>
      <w:lvlJc w:val="left"/>
      <w:pPr>
        <w:ind w:left="5040" w:hanging="360"/>
      </w:pPr>
    </w:lvl>
    <w:lvl w:ilvl="7" w:tplc="59A0E830" w:tentative="1">
      <w:start w:val="1"/>
      <w:numFmt w:val="lowerLetter"/>
      <w:lvlText w:val="%8."/>
      <w:lvlJc w:val="left"/>
      <w:pPr>
        <w:ind w:left="5760" w:hanging="360"/>
      </w:pPr>
    </w:lvl>
    <w:lvl w:ilvl="8" w:tplc="0C20952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2A8"/>
    <w:rsid w:val="002501CF"/>
    <w:rsid w:val="002C21E2"/>
    <w:rsid w:val="003D1BF7"/>
    <w:rsid w:val="00472A32"/>
    <w:rsid w:val="00573104"/>
    <w:rsid w:val="00714E2E"/>
    <w:rsid w:val="00761DAB"/>
    <w:rsid w:val="007F48F0"/>
    <w:rsid w:val="008232A8"/>
    <w:rsid w:val="00901707"/>
    <w:rsid w:val="00913FC3"/>
    <w:rsid w:val="00916582"/>
    <w:rsid w:val="009C5AF7"/>
    <w:rsid w:val="009D2E8E"/>
    <w:rsid w:val="00A94087"/>
    <w:rsid w:val="00C32C23"/>
    <w:rsid w:val="00C47D7C"/>
    <w:rsid w:val="00CA5B4D"/>
    <w:rsid w:val="00CA5DF2"/>
    <w:rsid w:val="00CE094A"/>
    <w:rsid w:val="00D561FF"/>
    <w:rsid w:val="00E85C1F"/>
    <w:rsid w:val="00F255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45ADD"/>
  <w15:docId w15:val="{3F10F4DC-25CE-4B40-95C9-D2A0A82B1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6582"/>
    <w:pPr>
      <w:ind w:left="720"/>
      <w:contextualSpacing/>
    </w:pPr>
  </w:style>
  <w:style w:type="paragraph" w:styleId="Header">
    <w:name w:val="header"/>
    <w:basedOn w:val="Normal"/>
    <w:link w:val="HeaderChar"/>
    <w:uiPriority w:val="99"/>
    <w:unhideWhenUsed/>
    <w:rsid w:val="00472A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A32"/>
  </w:style>
  <w:style w:type="paragraph" w:styleId="Footer">
    <w:name w:val="footer"/>
    <w:basedOn w:val="Normal"/>
    <w:link w:val="FooterChar"/>
    <w:uiPriority w:val="99"/>
    <w:unhideWhenUsed/>
    <w:rsid w:val="00472A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A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user</cp:lastModifiedBy>
  <cp:revision>2</cp:revision>
  <dcterms:created xsi:type="dcterms:W3CDTF">2020-10-08T16:29:00Z</dcterms:created>
  <dcterms:modified xsi:type="dcterms:W3CDTF">2020-10-08T16:29:00Z</dcterms:modified>
</cp:coreProperties>
</file>